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56" w:rsidRPr="00286B3F" w:rsidRDefault="00BB26A9" w:rsidP="00206356">
      <w:pPr>
        <w:pStyle w:val="Heading1"/>
        <w:spacing w:before="120" w:after="240"/>
        <w:jc w:val="center"/>
        <w:rPr>
          <w:rFonts w:ascii="Arial" w:hAnsi="Arial" w:cs="Arial"/>
          <w:color w:val="0000FF"/>
        </w:rPr>
      </w:pPr>
      <w:r w:rsidRPr="00286B3F">
        <w:rPr>
          <w:rFonts w:ascii="Arial" w:hAnsi="Arial" w:cs="Arial"/>
          <w:i/>
          <w:color w:val="0000FF"/>
        </w:rPr>
        <w:t>Teorijska pitanja 5.1</w:t>
      </w:r>
    </w:p>
    <w:p w:rsidR="00206356" w:rsidRPr="00DB750B" w:rsidRDefault="00BB26A9" w:rsidP="00206356">
      <w:pPr>
        <w:pStyle w:val="Heading1"/>
        <w:spacing w:before="120" w:after="240"/>
        <w:jc w:val="center"/>
        <w:rPr>
          <w:rFonts w:ascii="Arial" w:hAnsi="Arial" w:cs="Arial"/>
        </w:rPr>
      </w:pPr>
    </w:p>
    <w:p w:rsidR="00206356" w:rsidRPr="00CF6C04" w:rsidRDefault="00BB26A9" w:rsidP="00206356">
      <w:pPr>
        <w:spacing w:before="120" w:after="240"/>
        <w:rPr>
          <w:rFonts w:ascii="Arial" w:hAnsi="Arial" w:cs="Arial"/>
          <w:b/>
          <w:bCs/>
        </w:rPr>
      </w:pPr>
      <w:r w:rsidRPr="00CF6C04">
        <w:rPr>
          <w:rFonts w:ascii="Arial" w:hAnsi="Arial" w:cs="Arial"/>
        </w:rPr>
        <w:t xml:space="preserve">Pokušajte da odgovorite na svih sedam pitanja. Za svako pitanje postoji </w:t>
      </w:r>
      <w:r w:rsidRPr="00CF6C04">
        <w:rPr>
          <w:rFonts w:ascii="Arial" w:hAnsi="Arial" w:cs="Arial"/>
          <w:b/>
          <w:bCs/>
          <w:u w:val="single"/>
        </w:rPr>
        <w:t>jedan</w:t>
      </w:r>
      <w:r w:rsidRPr="00CF6C04">
        <w:rPr>
          <w:rFonts w:ascii="Arial" w:hAnsi="Arial" w:cs="Arial"/>
        </w:rPr>
        <w:t xml:space="preserve"> tačan odgovor.</w:t>
      </w:r>
    </w:p>
    <w:p w:rsidR="00206356" w:rsidRPr="00DB750B" w:rsidRDefault="00BB26A9" w:rsidP="00206356">
      <w:pPr>
        <w:pStyle w:val="Heading3"/>
        <w:spacing w:before="360" w:after="120"/>
        <w:rPr>
          <w:rFonts w:ascii="Arial" w:hAnsi="Arial" w:cs="Arial"/>
        </w:rPr>
      </w:pPr>
      <w:r w:rsidRPr="00DB750B">
        <w:rPr>
          <w:rFonts w:ascii="Arial" w:hAnsi="Arial" w:cs="Arial"/>
        </w:rPr>
        <w:t>Pitanje 1</w:t>
      </w:r>
    </w:p>
    <w:p w:rsidR="00206356" w:rsidRPr="00DB750B" w:rsidRDefault="00BB26A9" w:rsidP="00206356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</w:rPr>
        <w:t>Baza podataka obično sadrži: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C164F">
        <w:rPr>
          <w:rFonts w:ascii="Arial" w:hAnsi="Arial" w:cs="Arial"/>
          <w:b/>
        </w:rPr>
        <w:t>[1 bod ]</w:t>
      </w:r>
    </w:p>
    <w:p w:rsidR="00206356" w:rsidRPr="00DB750B" w:rsidRDefault="00BB26A9" w:rsidP="00206356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  <w:t>skup međusobno nezavisnih datoteka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skup podataka povezanih s nekom drugom aplik</w:t>
      </w:r>
      <w:r w:rsidRPr="00DB750B">
        <w:rPr>
          <w:rFonts w:ascii="Arial" w:hAnsi="Arial" w:cs="Arial"/>
        </w:rPr>
        <w:t>acijom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skup podataka koji se odnose na određenu temu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76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bookmarkStart w:id="0" w:name="OLE_LINK7"/>
      <w:bookmarkStart w:id="1" w:name="OLE_LINK8"/>
      <w:r w:rsidRPr="00DB750B">
        <w:rPr>
          <w:rFonts w:ascii="Arial" w:hAnsi="Arial" w:cs="Arial"/>
        </w:rPr>
        <w:t>skup dokumenata</w:t>
      </w:r>
      <w:bookmarkEnd w:id="0"/>
      <w:bookmarkEnd w:id="1"/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2</w:t>
      </w:r>
    </w:p>
    <w:p w:rsidR="00206356" w:rsidRPr="00DB750B" w:rsidRDefault="00BB26A9" w:rsidP="00206356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 w:rsidRPr="00DB750B">
        <w:rPr>
          <w:rFonts w:ascii="Arial" w:hAnsi="Arial" w:cs="Arial"/>
        </w:rPr>
        <w:t>Za koju od sledećih primena NIJE uobičajeno koristiti bazu podataka velikih razmera?</w:t>
      </w:r>
      <w:r w:rsidRPr="00ED018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 ]</w:t>
      </w:r>
      <w:r>
        <w:rPr>
          <w:rFonts w:ascii="Arial" w:hAnsi="Arial" w:cs="Arial"/>
          <w:b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  <w:t>Evidencija bankarskih računa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Sistemi za rezervisan</w:t>
      </w:r>
      <w:r w:rsidRPr="00DB750B">
        <w:rPr>
          <w:rFonts w:ascii="Arial" w:hAnsi="Arial" w:cs="Arial"/>
        </w:rPr>
        <w:t>je avio-karata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Evidencija vozačkih dozvola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Lični adresar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3</w:t>
      </w:r>
    </w:p>
    <w:p w:rsidR="00206356" w:rsidRPr="00DB750B" w:rsidRDefault="00BB26A9" w:rsidP="00206356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lang w:val="en-IE"/>
        </w:rPr>
        <w:t>Kada se u tabeli smanji veličina polja, može doći do: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 ]</w:t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bookmarkStart w:id="2" w:name="OLE_LINK3"/>
      <w:bookmarkStart w:id="3" w:name="OLE_LINK4"/>
      <w:r>
        <w:rPr>
          <w:rFonts w:ascii="Arial" w:hAnsi="Arial" w:cs="Arial"/>
          <w:lang w:val="en-IE"/>
        </w:rPr>
        <w:t>smanjenja broja zapisa u</w:t>
      </w:r>
      <w:r w:rsidRPr="005D7E05">
        <w:rPr>
          <w:rFonts w:ascii="Arial" w:hAnsi="Arial" w:cs="Arial"/>
          <w:lang w:val="en-IE"/>
        </w:rPr>
        <w:t xml:space="preserve"> tabeli</w:t>
      </w:r>
      <w:bookmarkEnd w:id="2"/>
      <w:bookmarkEnd w:id="3"/>
      <w:r>
        <w:rPr>
          <w:rFonts w:ascii="Arial" w:hAnsi="Arial" w:cs="Arial"/>
          <w:lang w:val="en-IE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lang w:val="en-IE"/>
        </w:rPr>
        <w:t>povećanja broja zapisa u</w:t>
      </w:r>
      <w:r w:rsidRPr="005D7E05">
        <w:rPr>
          <w:rFonts w:ascii="Arial" w:hAnsi="Arial" w:cs="Arial"/>
          <w:lang w:val="en-IE"/>
        </w:rPr>
        <w:t xml:space="preserve"> tabeli</w:t>
      </w:r>
      <w:r>
        <w:rPr>
          <w:rFonts w:ascii="Arial" w:hAnsi="Arial" w:cs="Arial"/>
          <w:lang w:val="en-IE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lang w:val="en-IE"/>
        </w:rPr>
        <w:t>promene izveštaja zasnovano</w:t>
      </w:r>
      <w:r>
        <w:rPr>
          <w:rFonts w:ascii="Arial" w:hAnsi="Arial" w:cs="Arial"/>
          <w:lang w:val="en-IE"/>
        </w:rPr>
        <w:t>g na datoj tabeli.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lang w:val="en-IE"/>
        </w:rPr>
        <w:t>gubitka ili oštećenja podataka u tabeli.</w:t>
      </w:r>
      <w:r w:rsidRPr="00DB750B">
        <w:rPr>
          <w:rFonts w:ascii="Arial" w:hAnsi="Arial" w:cs="Arial"/>
        </w:rPr>
        <w:tab/>
      </w:r>
    </w:p>
    <w:p w:rsidR="00206356" w:rsidRDefault="00BB26A9" w:rsidP="00206356">
      <w:pPr>
        <w:tabs>
          <w:tab w:val="left" w:pos="3315"/>
        </w:tabs>
        <w:spacing w:after="120"/>
      </w:pPr>
      <w:r>
        <w:tab/>
      </w:r>
    </w:p>
    <w:p w:rsidR="00206356" w:rsidRPr="00CF6C04" w:rsidRDefault="00BB26A9" w:rsidP="00206356">
      <w:pPr>
        <w:pStyle w:val="Heading3"/>
        <w:spacing w:before="360" w:after="120"/>
        <w:rPr>
          <w:rFonts w:ascii="Arial" w:hAnsi="Arial" w:cs="Arial"/>
        </w:rPr>
      </w:pPr>
      <w:r w:rsidRPr="008D43D5">
        <w:br w:type="page"/>
      </w:r>
      <w:r w:rsidRPr="00CF6C04">
        <w:rPr>
          <w:rFonts w:ascii="Arial" w:hAnsi="Arial" w:cs="Arial"/>
        </w:rPr>
        <w:lastRenderedPageBreak/>
        <w:t>Pitanje 4</w:t>
      </w:r>
    </w:p>
    <w:p w:rsidR="00206356" w:rsidRPr="00DB750B" w:rsidRDefault="00BB26A9" w:rsidP="00206356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lang w:val="en-IE"/>
        </w:rPr>
        <w:t>Šta se koristi za dodeljivanje jedinstvenog identifikatora zapisu?</w:t>
      </w:r>
      <w:r>
        <w:rPr>
          <w:rFonts w:ascii="Arial" w:hAnsi="Arial" w:cs="Arial"/>
        </w:rPr>
        <w:tab/>
      </w:r>
      <w:r w:rsidRPr="002C164F">
        <w:rPr>
          <w:rFonts w:ascii="Arial" w:hAnsi="Arial" w:cs="Arial"/>
          <w:b/>
        </w:rPr>
        <w:t>[1 bod ]</w:t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r>
        <w:rPr>
          <w:rFonts w:ascii="Arial" w:hAnsi="Arial" w:cs="Arial"/>
        </w:rPr>
        <w:t>Pravilo za proveru ispravnosti</w:t>
      </w:r>
      <w:r>
        <w:rPr>
          <w:rFonts w:ascii="Arial" w:hAnsi="Arial" w:cs="Arial"/>
          <w:lang w:val="en-IE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Obrazac</w:t>
      </w:r>
      <w:r>
        <w:rPr>
          <w:rFonts w:ascii="Arial" w:hAnsi="Arial" w:cs="Arial"/>
          <w:lang w:val="en-IE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Primarni ključ</w:t>
      </w:r>
      <w:r>
        <w:rPr>
          <w:rFonts w:ascii="Arial" w:hAnsi="Arial" w:cs="Arial"/>
          <w:lang w:val="en-IE"/>
        </w:rPr>
        <w:t>.</w:t>
      </w:r>
      <w:r w:rsidRPr="00DB750B">
        <w:rPr>
          <w:rFonts w:ascii="Arial" w:hAnsi="Arial" w:cs="Arial"/>
        </w:rPr>
        <w:tab/>
      </w:r>
    </w:p>
    <w:p w:rsidR="00206356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Filtar</w:t>
      </w:r>
      <w:r>
        <w:rPr>
          <w:rFonts w:ascii="Arial" w:hAnsi="Arial" w:cs="Arial"/>
          <w:lang w:val="en-IE"/>
        </w:rPr>
        <w:t>.</w:t>
      </w:r>
      <w:r w:rsidRPr="00DB750B">
        <w:rPr>
          <w:rFonts w:ascii="Arial" w:hAnsi="Arial" w:cs="Arial"/>
        </w:rPr>
        <w:t xml:space="preserve">  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5</w:t>
      </w:r>
    </w:p>
    <w:p w:rsidR="00206356" w:rsidRPr="00DB750B" w:rsidRDefault="00BB26A9" w:rsidP="00206356">
      <w:pPr>
        <w:tabs>
          <w:tab w:val="right" w:pos="8222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</w:rPr>
        <w:t>Zašto se povezuju tabele u bazi podataka?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 ]</w:t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Da bi se mogli videti samo </w:t>
      </w:r>
      <w:r w:rsidRPr="00DB750B">
        <w:rPr>
          <w:rFonts w:ascii="Arial" w:hAnsi="Arial" w:cs="Arial"/>
        </w:rPr>
        <w:t>spoljni podaci</w:t>
      </w:r>
      <w:r>
        <w:rPr>
          <w:rFonts w:ascii="Arial" w:hAnsi="Arial" w:cs="Arial"/>
        </w:rPr>
        <w:t>.</w:t>
      </w:r>
    </w:p>
    <w:p w:rsidR="00206356" w:rsidRPr="00DB750B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Da bi se podaci mogli sortirati pre štampanja izveštaja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91"/>
          <w:tab w:val="left" w:pos="1260"/>
          <w:tab w:val="left" w:pos="6588"/>
        </w:tabs>
        <w:spacing w:after="240"/>
        <w:ind w:left="1191" w:hanging="720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bookmarkStart w:id="4" w:name="OLE_LINK9"/>
      <w:bookmarkStart w:id="5" w:name="OLE_LINK10"/>
      <w:r w:rsidRPr="002B630F">
        <w:rPr>
          <w:rFonts w:ascii="Arial" w:hAnsi="Arial" w:cs="Arial"/>
        </w:rPr>
        <w:t>Da bi se efikasnije obavljala matematička izračunavanja</w:t>
      </w:r>
      <w:bookmarkEnd w:id="4"/>
      <w:bookmarkEnd w:id="5"/>
      <w:r>
        <w:rPr>
          <w:rFonts w:ascii="Arial" w:hAnsi="Arial" w:cs="Arial"/>
        </w:rPr>
        <w:t>.</w:t>
      </w:r>
    </w:p>
    <w:p w:rsidR="00206356" w:rsidRDefault="00BB26A9" w:rsidP="00206356">
      <w:pPr>
        <w:tabs>
          <w:tab w:val="left" w:pos="1188"/>
          <w:tab w:val="left" w:pos="6588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Da bi se izbeglo dupliran</w:t>
      </w:r>
      <w:r>
        <w:rPr>
          <w:rFonts w:ascii="Arial" w:hAnsi="Arial" w:cs="Arial"/>
          <w:snapToGrid w:val="0"/>
          <w:color w:val="000000"/>
        </w:rPr>
        <w:t>je podataka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CF6C04" w:rsidRDefault="00BB26A9" w:rsidP="00206356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6</w:t>
      </w:r>
    </w:p>
    <w:p w:rsidR="00206356" w:rsidRPr="00DB750B" w:rsidRDefault="00BB26A9" w:rsidP="00206356">
      <w:pPr>
        <w:tabs>
          <w:tab w:val="right" w:pos="8222"/>
        </w:tabs>
        <w:spacing w:after="120"/>
        <w:ind w:left="468"/>
        <w:rPr>
          <w:rFonts w:ascii="Arial" w:hAnsi="Arial" w:cs="Arial"/>
        </w:rPr>
      </w:pPr>
      <w:r>
        <w:rPr>
          <w:rFonts w:ascii="Arial" w:hAnsi="Arial" w:cs="Arial"/>
        </w:rPr>
        <w:t>Šta onemogućava da dodate zapis u povezanu tabelu kada ne postoji pridruženi zapis u primarnoj tabeli</w:t>
      </w:r>
      <w:r w:rsidRPr="00DB750B">
        <w:rPr>
          <w:rFonts w:ascii="Arial" w:hAnsi="Arial" w:cs="Arial"/>
        </w:rPr>
        <w:t xml:space="preserve">? </w:t>
      </w:r>
      <w:r>
        <w:rPr>
          <w:rFonts w:ascii="Arial" w:hAnsi="Arial" w:cs="Arial"/>
        </w:rPr>
        <w:tab/>
      </w:r>
      <w:r w:rsidRPr="002C164F">
        <w:rPr>
          <w:rFonts w:ascii="Arial" w:hAnsi="Arial" w:cs="Arial"/>
          <w:b/>
        </w:rPr>
        <w:t>[1 bod ]</w:t>
      </w:r>
    </w:p>
    <w:p w:rsidR="00206356" w:rsidRPr="00DB750B" w:rsidRDefault="00BB26A9" w:rsidP="00206356">
      <w:pPr>
        <w:tabs>
          <w:tab w:val="left" w:pos="1188"/>
          <w:tab w:val="left" w:pos="660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>
        <w:rPr>
          <w:rFonts w:ascii="Arial" w:hAnsi="Arial" w:cs="Arial"/>
        </w:rPr>
        <w:tab/>
        <w:t>Primarni ključ.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60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Relacioni integritet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 xml:space="preserve"> 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188"/>
          <w:tab w:val="left" w:pos="660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Pravilo za proveru ispravnosti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Default="00BB26A9" w:rsidP="00206356">
      <w:pPr>
        <w:tabs>
          <w:tab w:val="left" w:pos="1188"/>
          <w:tab w:val="left" w:pos="660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>Indeks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CF6C04" w:rsidRDefault="00BB26A9" w:rsidP="00206356">
      <w:pPr>
        <w:pStyle w:val="Heading3"/>
        <w:spacing w:before="360" w:after="120"/>
        <w:rPr>
          <w:rFonts w:ascii="Arial" w:hAnsi="Arial" w:cs="Arial"/>
        </w:rPr>
      </w:pPr>
      <w:r w:rsidRPr="00CF6C04">
        <w:rPr>
          <w:rFonts w:ascii="Arial" w:hAnsi="Arial" w:cs="Arial"/>
        </w:rPr>
        <w:t>Pitanje 7</w:t>
      </w:r>
    </w:p>
    <w:p w:rsidR="00206356" w:rsidRPr="00DB750B" w:rsidRDefault="00BB26A9" w:rsidP="00206356">
      <w:pPr>
        <w:tabs>
          <w:tab w:val="right" w:pos="8222"/>
        </w:tabs>
        <w:spacing w:after="120"/>
        <w:ind w:left="468"/>
        <w:rPr>
          <w:rFonts w:ascii="Arial" w:hAnsi="Arial" w:cs="Arial"/>
        </w:rPr>
      </w:pPr>
      <w:r>
        <w:rPr>
          <w:rFonts w:ascii="Arial" w:hAnsi="Arial" w:cs="Arial"/>
        </w:rPr>
        <w:t xml:space="preserve">Ko je </w:t>
      </w:r>
      <w:r>
        <w:rPr>
          <w:rFonts w:ascii="Arial" w:hAnsi="Arial" w:cs="Arial"/>
        </w:rPr>
        <w:t>zadužen za oporavljanje baze podataka nakon kvara?</w:t>
      </w:r>
      <w:r w:rsidRPr="00FF6D0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Pr="002C164F">
        <w:rPr>
          <w:rFonts w:ascii="Arial" w:hAnsi="Arial" w:cs="Arial"/>
          <w:b/>
        </w:rPr>
        <w:t>[1 bod ]</w:t>
      </w:r>
    </w:p>
    <w:p w:rsidR="00206356" w:rsidRPr="00DB750B" w:rsidRDefault="00BB26A9" w:rsidP="00206356">
      <w:pPr>
        <w:tabs>
          <w:tab w:val="left" w:pos="1368"/>
          <w:tab w:val="left" w:pos="678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a.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DB750B">
        <w:rPr>
          <w:rFonts w:ascii="Arial" w:hAnsi="Arial" w:cs="Arial"/>
        </w:rPr>
        <w:tab/>
      </w:r>
      <w:bookmarkStart w:id="6" w:name="OLE_LINK5"/>
      <w:bookmarkStart w:id="7" w:name="OLE_LINK6"/>
      <w:r w:rsidRPr="00DB750B">
        <w:rPr>
          <w:rFonts w:ascii="Arial" w:hAnsi="Arial" w:cs="Arial"/>
        </w:rPr>
        <w:t>Administrator baze podataka</w:t>
      </w:r>
      <w:bookmarkEnd w:id="6"/>
      <w:bookmarkEnd w:id="7"/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368"/>
          <w:tab w:val="left" w:pos="678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b.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Korisnik baze podataka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Pr="00DB750B" w:rsidRDefault="00BB26A9" w:rsidP="00206356">
      <w:pPr>
        <w:tabs>
          <w:tab w:val="left" w:pos="1368"/>
          <w:tab w:val="left" w:pos="6786"/>
        </w:tabs>
        <w:spacing w:after="240"/>
        <w:ind w:left="468"/>
        <w:rPr>
          <w:rFonts w:ascii="Arial" w:hAnsi="Arial" w:cs="Arial"/>
        </w:rPr>
      </w:pPr>
      <w:r>
        <w:rPr>
          <w:rFonts w:ascii="Arial" w:hAnsi="Arial" w:cs="Arial"/>
          <w:snapToGrid w:val="0"/>
          <w:color w:val="000000"/>
          <w:lang w:val="en-US"/>
        </w:rPr>
        <w:t xml:space="preserve">c.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Dizajner baze podataka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p w:rsidR="00206356" w:rsidRDefault="00BB26A9" w:rsidP="00206356">
      <w:pPr>
        <w:tabs>
          <w:tab w:val="left" w:pos="1368"/>
          <w:tab w:val="left" w:pos="6786"/>
        </w:tabs>
        <w:spacing w:after="240"/>
        <w:ind w:left="468"/>
      </w:pPr>
      <w:r>
        <w:rPr>
          <w:rFonts w:ascii="Arial" w:hAnsi="Arial" w:cs="Arial"/>
          <w:snapToGrid w:val="0"/>
          <w:color w:val="000000"/>
          <w:lang w:val="en-US"/>
        </w:rPr>
        <w:t xml:space="preserve">d. </w:t>
      </w:r>
      <w:r w:rsidRPr="009A45F3">
        <w:rPr>
          <w:rFonts w:ascii="Arial" w:hAnsi="Arial" w:cs="Arial"/>
          <w:snapToGrid w:val="0"/>
          <w:color w:val="000000"/>
          <w:lang w:val="en-US"/>
        </w:rPr>
        <w:sym w:font="Wingdings" w:char="F06F"/>
      </w:r>
      <w:r w:rsidRPr="003F530A">
        <w:rPr>
          <w:rFonts w:ascii="Arial" w:hAnsi="Arial" w:cs="Arial"/>
          <w:snapToGrid w:val="0"/>
          <w:color w:val="000000"/>
        </w:rPr>
        <w:tab/>
      </w:r>
      <w:r w:rsidRPr="00DB750B">
        <w:rPr>
          <w:rFonts w:ascii="Arial" w:hAnsi="Arial" w:cs="Arial"/>
        </w:rPr>
        <w:t>Projektant baze podataka</w:t>
      </w:r>
      <w:r>
        <w:rPr>
          <w:rFonts w:ascii="Arial" w:hAnsi="Arial" w:cs="Arial"/>
        </w:rPr>
        <w:t>.</w:t>
      </w:r>
      <w:r w:rsidRPr="00DB750B">
        <w:rPr>
          <w:rFonts w:ascii="Arial" w:hAnsi="Arial" w:cs="Arial"/>
        </w:rPr>
        <w:tab/>
      </w:r>
    </w:p>
    <w:sectPr w:rsidR="00206356" w:rsidSect="00206356">
      <w:headerReference w:type="default" r:id="rId6"/>
      <w:footerReference w:type="default" r:id="rId7"/>
      <w:pgSz w:w="11907" w:h="16840" w:code="9"/>
      <w:pgMar w:top="1381" w:right="170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6A9" w:rsidRDefault="00BB26A9">
      <w:r>
        <w:separator/>
      </w:r>
    </w:p>
  </w:endnote>
  <w:endnote w:type="continuationSeparator" w:id="0">
    <w:p w:rsidR="00BB26A9" w:rsidRDefault="00BB2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356" w:rsidRPr="00BA6A63" w:rsidRDefault="00BA6124" w:rsidP="00206356">
    <w:pPr>
      <w:pStyle w:val="Footer"/>
      <w:spacing w:after="120"/>
      <w:rPr>
        <w:rFonts w:ascii="Arial" w:hAnsi="Arial" w:cs="Arial"/>
        <w:sz w:val="12"/>
        <w:szCs w:val="12"/>
        <w:lang w:val="en-US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-154305</wp:posOffset>
          </wp:positionV>
          <wp:extent cx="1040130" cy="611505"/>
          <wp:effectExtent l="19050" t="0" r="7620" b="0"/>
          <wp:wrapTight wrapText="bothSides">
            <wp:wrapPolygon edited="0">
              <wp:start x="-396" y="0"/>
              <wp:lineTo x="-396" y="20860"/>
              <wp:lineTo x="21758" y="20860"/>
              <wp:lineTo x="21758" y="0"/>
              <wp:lineTo x="-396" y="0"/>
            </wp:wrapPolygon>
          </wp:wrapTight>
          <wp:docPr id="4" name="Picture 7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26A9" w:rsidRPr="00BA6A63">
      <w:rPr>
        <w:rFonts w:ascii="Arial" w:hAnsi="Arial" w:cs="Arial"/>
        <w:sz w:val="12"/>
        <w:szCs w:val="12"/>
      </w:rPr>
      <w:tab/>
    </w:r>
    <w:r w:rsidR="00BB26A9" w:rsidRPr="00BA6A63">
      <w:rPr>
        <w:rFonts w:ascii="Arial" w:hAnsi="Arial" w:cs="Arial"/>
        <w:sz w:val="12"/>
        <w:szCs w:val="12"/>
        <w:lang w:val="en-US"/>
      </w:rPr>
      <w:t xml:space="preserve">Strana </w:t>
    </w:r>
    <w:r w:rsidR="00BB26A9" w:rsidRPr="00BA6A63">
      <w:rPr>
        <w:rStyle w:val="PageNumber"/>
        <w:rFonts w:ascii="Arial" w:hAnsi="Arial" w:cs="Arial"/>
        <w:sz w:val="12"/>
        <w:szCs w:val="12"/>
      </w:rPr>
      <w:fldChar w:fldCharType="begin"/>
    </w:r>
    <w:r w:rsidR="00BB26A9" w:rsidRPr="00BA6A63">
      <w:rPr>
        <w:rStyle w:val="PageNumber"/>
        <w:rFonts w:ascii="Arial" w:hAnsi="Arial" w:cs="Arial"/>
        <w:sz w:val="12"/>
        <w:szCs w:val="12"/>
      </w:rPr>
      <w:instrText xml:space="preserve"> PAGE  </w:instrText>
    </w:r>
    <w:r w:rsidR="00BB26A9" w:rsidRPr="00BA6A63">
      <w:rPr>
        <w:rStyle w:val="PageNumber"/>
        <w:rFonts w:ascii="Arial" w:hAnsi="Arial" w:cs="Arial"/>
        <w:sz w:val="12"/>
        <w:szCs w:val="12"/>
      </w:rPr>
      <w:fldChar w:fldCharType="separate"/>
    </w:r>
    <w:r>
      <w:rPr>
        <w:rStyle w:val="PageNumber"/>
        <w:rFonts w:ascii="Arial" w:hAnsi="Arial" w:cs="Arial"/>
        <w:noProof/>
        <w:sz w:val="12"/>
        <w:szCs w:val="12"/>
      </w:rPr>
      <w:t>1</w:t>
    </w:r>
    <w:r w:rsidR="00BB26A9" w:rsidRPr="00BA6A63">
      <w:rPr>
        <w:rStyle w:val="PageNumber"/>
        <w:rFonts w:ascii="Arial" w:hAnsi="Arial" w:cs="Arial"/>
        <w:sz w:val="12"/>
        <w:szCs w:val="12"/>
      </w:rPr>
      <w:fldChar w:fldCharType="end"/>
    </w:r>
    <w:r w:rsidR="00BB26A9" w:rsidRPr="00BA6A63">
      <w:rPr>
        <w:rStyle w:val="PageNumber"/>
        <w:rFonts w:ascii="Arial" w:hAnsi="Arial" w:cs="Arial"/>
        <w:sz w:val="12"/>
        <w:szCs w:val="12"/>
      </w:rPr>
      <w:t xml:space="preserve"> od </w:t>
    </w:r>
    <w:r w:rsidR="00BB26A9" w:rsidRPr="00BA6A63">
      <w:rPr>
        <w:rFonts w:ascii="Arial" w:hAnsi="Arial" w:cs="Arial"/>
        <w:sz w:val="12"/>
        <w:szCs w:val="12"/>
        <w:lang w:val="en-US"/>
      </w:rPr>
      <w:fldChar w:fldCharType="begin"/>
    </w:r>
    <w:r w:rsidR="00BB26A9" w:rsidRPr="00BA6A63">
      <w:rPr>
        <w:rFonts w:ascii="Arial" w:hAnsi="Arial" w:cs="Arial"/>
        <w:sz w:val="12"/>
        <w:szCs w:val="12"/>
        <w:lang w:val="en-US"/>
      </w:rPr>
      <w:instrText xml:space="preserve"> SECTIONPAGES  </w:instrText>
    </w:r>
    <w:r w:rsidR="00BB26A9" w:rsidRPr="00BA6A63">
      <w:rPr>
        <w:rFonts w:ascii="Arial" w:hAnsi="Arial" w:cs="Arial"/>
        <w:sz w:val="12"/>
        <w:szCs w:val="12"/>
        <w:lang w:val="en-US"/>
      </w:rPr>
      <w:fldChar w:fldCharType="separate"/>
    </w:r>
    <w:r>
      <w:rPr>
        <w:rFonts w:ascii="Arial" w:hAnsi="Arial" w:cs="Arial"/>
        <w:noProof/>
        <w:sz w:val="12"/>
        <w:szCs w:val="12"/>
        <w:lang w:val="en-US"/>
      </w:rPr>
      <w:t>2</w:t>
    </w:r>
    <w:r w:rsidR="00BB26A9" w:rsidRPr="00BA6A63">
      <w:rPr>
        <w:rFonts w:ascii="Arial" w:hAnsi="Arial" w:cs="Arial"/>
        <w:sz w:val="12"/>
        <w:szCs w:val="12"/>
        <w:lang w:val="en-US"/>
      </w:rPr>
      <w:fldChar w:fldCharType="end"/>
    </w:r>
  </w:p>
  <w:p w:rsidR="00206356" w:rsidRPr="00BA6A63" w:rsidRDefault="00BB26A9" w:rsidP="00206356">
    <w:pPr>
      <w:pStyle w:val="Footer"/>
      <w:tabs>
        <w:tab w:val="left" w:pos="3584"/>
      </w:tabs>
      <w:rPr>
        <w:rFonts w:ascii="Arial" w:hAnsi="Arial" w:cs="Arial"/>
        <w:sz w:val="12"/>
        <w:szCs w:val="12"/>
      </w:rPr>
    </w:pPr>
    <w:r w:rsidRPr="00BA6A63">
      <w:rPr>
        <w:rFonts w:ascii="Arial" w:hAnsi="Arial" w:cs="Arial"/>
        <w:sz w:val="12"/>
        <w:szCs w:val="12"/>
        <w:lang w:val="en-IE"/>
      </w:rPr>
      <w:t xml:space="preserve">Ref: ECDL / ICDL – Syllabus – V5.0 – </w:t>
    </w:r>
    <w:r>
      <w:rPr>
        <w:rFonts w:ascii="Arial" w:hAnsi="Arial" w:cs="Arial"/>
        <w:sz w:val="12"/>
        <w:szCs w:val="12"/>
        <w:lang w:val="en-IE"/>
      </w:rPr>
      <w:t>Sample</w:t>
    </w:r>
    <w:r w:rsidRPr="00BA6A63">
      <w:rPr>
        <w:rFonts w:ascii="Arial" w:hAnsi="Arial" w:cs="Arial"/>
        <w:sz w:val="12"/>
        <w:szCs w:val="12"/>
        <w:lang w:val="en-IE"/>
      </w:rPr>
      <w:t>MQTB – MS</w:t>
    </w:r>
    <w:r>
      <w:rPr>
        <w:rFonts w:ascii="Arial" w:hAnsi="Arial" w:cs="Arial"/>
        <w:sz w:val="12"/>
        <w:szCs w:val="12"/>
        <w:lang w:val="en-IE"/>
      </w:rPr>
      <w:t>VISTA2007</w:t>
    </w:r>
    <w:r w:rsidRPr="00BA6A63">
      <w:rPr>
        <w:rFonts w:ascii="Arial" w:hAnsi="Arial" w:cs="Arial"/>
        <w:sz w:val="12"/>
        <w:szCs w:val="12"/>
        <w:lang w:val="en-IE"/>
      </w:rPr>
      <w:t xml:space="preserve"> – V</w:t>
    </w:r>
    <w:r>
      <w:rPr>
        <w:rFonts w:ascii="Arial" w:hAnsi="Arial" w:cs="Arial"/>
        <w:sz w:val="12"/>
        <w:szCs w:val="12"/>
        <w:lang w:val="en-IE"/>
      </w:rPr>
      <w:t>1</w:t>
    </w:r>
    <w:r w:rsidRPr="00BA6A63">
      <w:rPr>
        <w:rFonts w:ascii="Arial" w:hAnsi="Arial" w:cs="Arial"/>
        <w:sz w:val="12"/>
        <w:szCs w:val="12"/>
        <w:lang w:val="en-IE"/>
      </w:rPr>
      <w:t xml:space="preserve"> – 0</w:t>
    </w:r>
  </w:p>
  <w:p w:rsidR="00206356" w:rsidRPr="00BA6A63" w:rsidRDefault="00BB26A9" w:rsidP="00206356">
    <w:pPr>
      <w:pStyle w:val="Footer"/>
      <w:tabs>
        <w:tab w:val="left" w:pos="3584"/>
      </w:tabs>
      <w:rPr>
        <w:sz w:val="12"/>
        <w:szCs w:val="12"/>
      </w:rPr>
    </w:pPr>
    <w:r w:rsidRPr="00BA6A63">
      <w:rPr>
        <w:rFonts w:ascii="Arial" w:hAnsi="Arial" w:cs="Arial"/>
        <w:sz w:val="12"/>
        <w:szCs w:val="12"/>
        <w:lang w:val="en-US"/>
      </w:rPr>
      <w:t xml:space="preserve">Copyright </w:t>
    </w:r>
    <w:r w:rsidRPr="00BA6A63">
      <w:rPr>
        <w:rFonts w:ascii="Arial" w:hAnsi="Arial" w:cs="Arial"/>
        <w:sz w:val="12"/>
        <w:szCs w:val="12"/>
        <w:lang w:val="en-US"/>
      </w:rPr>
      <w:sym w:font="Symbol" w:char="F0D3"/>
    </w:r>
    <w:r w:rsidRPr="00BA6A63">
      <w:rPr>
        <w:rFonts w:ascii="Arial" w:hAnsi="Arial" w:cs="Arial"/>
        <w:sz w:val="12"/>
        <w:szCs w:val="12"/>
        <w:lang w:val="en-US"/>
      </w:rPr>
      <w:t xml:space="preserve"> 200</w:t>
    </w:r>
    <w:r>
      <w:rPr>
        <w:rFonts w:ascii="Arial" w:hAnsi="Arial" w:cs="Arial"/>
        <w:sz w:val="12"/>
        <w:szCs w:val="12"/>
        <w:lang w:val="en-US"/>
      </w:rPr>
      <w:t>8</w:t>
    </w:r>
    <w:r w:rsidRPr="00BA6A63">
      <w:rPr>
        <w:rFonts w:ascii="Arial" w:hAnsi="Arial" w:cs="Arial"/>
        <w:sz w:val="12"/>
        <w:szCs w:val="12"/>
        <w:lang w:val="en-US"/>
      </w:rPr>
      <w:t xml:space="preserve"> European Computer Driving Licence Foundation Ltd.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6A9" w:rsidRDefault="00BB26A9">
      <w:r>
        <w:separator/>
      </w:r>
    </w:p>
  </w:footnote>
  <w:footnote w:type="continuationSeparator" w:id="0">
    <w:p w:rsidR="00BB26A9" w:rsidRDefault="00BB2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356" w:rsidRDefault="00BB26A9" w:rsidP="00206356">
    <w:pPr>
      <w:pStyle w:val="Header"/>
      <w:tabs>
        <w:tab w:val="clear" w:pos="4320"/>
        <w:tab w:val="clear" w:pos="8640"/>
        <w:tab w:val="right" w:pos="8460"/>
      </w:tabs>
      <w:spacing w:before="120"/>
      <w:jc w:val="right"/>
      <w:rPr>
        <w:rFonts w:ascii="Arial" w:hAnsi="Arial" w:cs="Arial"/>
        <w:b/>
        <w:color w:val="004165"/>
      </w:rPr>
    </w:pPr>
    <w:r w:rsidRPr="004754C8">
      <w:rPr>
        <w:noProof/>
        <w:lang w:val="en-US" w:eastAsia="ko-KR"/>
      </w:rPr>
      <w:pict>
        <v:group id="_x0000_s2049" style="position:absolute;left:0;text-align:left;margin-left:-5.1pt;margin-top:-3.8pt;width:128.4pt;height:36.85pt;z-index:-251658240" coordorigin="3861,724" coordsize="2259,64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861;top:724;width:1213;height:645" wrapcoords="-49 0 -49 21508 21600 21508 21600 0 -49 0">
            <v:imagedata r:id="rId1" o:title=""/>
          </v:shape>
          <v:shape id="_x0000_s2051" type="#_x0000_t75" style="position:absolute;left:4941;top:724;width:1179;height:648" wrapcoords="-50 0 -50 21508 21600 21508 21600 0 -50 0">
            <v:imagedata r:id="rId2" o:title=""/>
          </v:shape>
        </v:group>
      </w:pict>
    </w:r>
    <w:r w:rsidRPr="00EE266C">
      <w:rPr>
        <w:rFonts w:ascii="Arial" w:hAnsi="Arial" w:cs="Arial"/>
        <w:b/>
        <w:color w:val="004165"/>
      </w:rPr>
      <w:t>Eu</w:t>
    </w:r>
    <w:r>
      <w:rPr>
        <w:rFonts w:ascii="Arial" w:hAnsi="Arial" w:cs="Arial"/>
        <w:b/>
        <w:color w:val="004165"/>
      </w:rPr>
      <w:t>ropean Computer Driving Licence</w:t>
    </w:r>
  </w:p>
  <w:p w:rsidR="00206356" w:rsidRPr="00EE266C" w:rsidRDefault="00BB26A9" w:rsidP="00206356">
    <w:pPr>
      <w:pStyle w:val="Header"/>
      <w:tabs>
        <w:tab w:val="clear" w:pos="4320"/>
        <w:tab w:val="clear" w:pos="8640"/>
        <w:tab w:val="right" w:pos="8460"/>
      </w:tabs>
      <w:spacing w:after="120"/>
      <w:jc w:val="right"/>
      <w:rPr>
        <w:color w:val="004165"/>
        <w:lang w:val="en-IE"/>
      </w:rPr>
    </w:pPr>
    <w:r w:rsidRPr="00EE266C">
      <w:rPr>
        <w:rFonts w:ascii="Arial" w:hAnsi="Arial" w:cs="Arial"/>
        <w:b/>
        <w:color w:val="004165"/>
      </w:rPr>
      <w:t>Probni testovi za Mod</w:t>
    </w:r>
    <w:r w:rsidRPr="00EE266C">
      <w:rPr>
        <w:rFonts w:ascii="Arial" w:hAnsi="Arial" w:cs="Arial"/>
        <w:b/>
        <w:color w:val="004165"/>
      </w:rPr>
      <w:t>ul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stylePaneFormatFilter w:val="3F01"/>
  <w:defaultTabStop w:val="720"/>
  <w:doNotHyphenateCaps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F23F8"/>
    <w:rsid w:val="00BA6124"/>
    <w:rsid w:val="00BB2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43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B3433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3B3433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B3433"/>
    <w:pPr>
      <w:keepNext/>
      <w:outlineLvl w:val="2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7AA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1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D37DF3"/>
    <w:rPr>
      <w:sz w:val="28"/>
    </w:rPr>
  </w:style>
  <w:style w:type="paragraph" w:styleId="Header">
    <w:name w:val="header"/>
    <w:basedOn w:val="Normal"/>
    <w:rsid w:val="008D43D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43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43D5"/>
    <w:rPr>
      <w:rFonts w:cs="Times New Roman"/>
    </w:rPr>
  </w:style>
  <w:style w:type="paragraph" w:styleId="DocumentMap">
    <w:name w:val="Document Map"/>
    <w:basedOn w:val="Normal"/>
    <w:link w:val="DocumentMapChar"/>
    <w:rsid w:val="00BD20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D202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5 Sample Test 1 Answer File</vt:lpstr>
    </vt:vector>
  </TitlesOfParts>
  <Company>ECDL Foundation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5 Sample Test 1 Answer File</dc:title>
  <dc:creator>European Computer Driving Licence Foundation Ltd.</dc:creator>
  <cp:lastModifiedBy>MICA</cp:lastModifiedBy>
  <cp:revision>2</cp:revision>
  <cp:lastPrinted>2007-10-09T16:10:00Z</cp:lastPrinted>
  <dcterms:created xsi:type="dcterms:W3CDTF">2010-02-12T15:51:00Z</dcterms:created>
  <dcterms:modified xsi:type="dcterms:W3CDTF">2010-02-12T15:51:00Z</dcterms:modified>
</cp:coreProperties>
</file>